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95" w:rsidRPr="00FA6C4A" w:rsidRDefault="00FA6C4A" w:rsidP="00FA6C4A">
      <w:pPr>
        <w:spacing w:afterLines="50" w:after="156"/>
        <w:jc w:val="center"/>
        <w:rPr>
          <w:b/>
          <w:sz w:val="28"/>
          <w:szCs w:val="28"/>
        </w:rPr>
      </w:pPr>
      <w:r w:rsidRPr="00FA6C4A">
        <w:rPr>
          <w:rFonts w:hint="eastAsia"/>
          <w:b/>
          <w:sz w:val="28"/>
          <w:szCs w:val="28"/>
        </w:rPr>
        <w:t>重金属形态分析</w:t>
      </w:r>
      <w:r>
        <w:rPr>
          <w:rFonts w:hint="eastAsia"/>
          <w:b/>
          <w:sz w:val="28"/>
          <w:szCs w:val="28"/>
        </w:rPr>
        <w:t>流程简介</w:t>
      </w:r>
    </w:p>
    <w:p w:rsidR="00ED6595" w:rsidRPr="00F77FE5" w:rsidRDefault="00ED6595" w:rsidP="00ED6595">
      <w:pPr>
        <w:rPr>
          <w:rFonts w:ascii="宋体" w:eastAsia="宋体" w:hAnsi="宋体"/>
        </w:rPr>
      </w:pPr>
      <w:r w:rsidRPr="00793FD4">
        <w:rPr>
          <w:rFonts w:ascii="宋体" w:eastAsia="宋体" w:hAnsi="宋体" w:hint="eastAsia"/>
          <w:b/>
          <w:sz w:val="24"/>
          <w:szCs w:val="24"/>
        </w:rPr>
        <w:t>形态分析</w:t>
      </w:r>
      <w:r w:rsidRPr="00F77FE5">
        <w:rPr>
          <w:rFonts w:ascii="宋体" w:eastAsia="宋体" w:hAnsi="宋体" w:hint="eastAsia"/>
        </w:rPr>
        <w:t>（</w:t>
      </w:r>
      <w:r w:rsidRPr="00F77FE5">
        <w:rPr>
          <w:rFonts w:ascii="宋体" w:eastAsia="宋体" w:hAnsi="宋体"/>
        </w:rPr>
        <w:t>Cu、Pb、Zn、Co、Ni、Cd、Cr、Mn、Mo、As、Sb、Hg、Se</w:t>
      </w:r>
      <w:r w:rsidRPr="00F77FE5">
        <w:rPr>
          <w:rFonts w:ascii="宋体" w:eastAsia="宋体" w:hAnsi="宋体" w:hint="eastAsia"/>
        </w:rPr>
        <w:t>）</w:t>
      </w:r>
      <w:bookmarkStart w:id="0" w:name="_GoBack"/>
      <w:bookmarkEnd w:id="0"/>
    </w:p>
    <w:p w:rsidR="00ED6595" w:rsidRPr="00F77FE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  <w:b/>
        </w:rPr>
        <w:t>1 水溶态</w:t>
      </w:r>
      <w:r w:rsidRPr="00F77FE5">
        <w:rPr>
          <w:rFonts w:ascii="宋体" w:eastAsia="宋体" w:hAnsi="宋体" w:hint="eastAsia"/>
          <w:b/>
        </w:rPr>
        <w:t>：</w:t>
      </w:r>
      <w:r w:rsidRPr="00F77FE5">
        <w:rPr>
          <w:rFonts w:ascii="宋体" w:eastAsia="宋体" w:hAnsi="宋体"/>
        </w:rPr>
        <w:t xml:space="preserve">称取100目样品2.5000g于250mL聚乙烯烧杯中，准确加入25mL蒸馏水（煮沸、冷却、调 PH=7）摇匀，置于己放入水的超声波清洗器中，于频率为40KHz超声30min。取出，在离心机上于4000r/min离心20min。 将清液用孔径为0.45µm滤膜过滤，滤液用25mL比色管承接，待分析。向残渣中加入约100mL 水洗沉淀后，于离心机上4000r/min离心10min，弃去水相，留下残渣。 </w:t>
      </w:r>
    </w:p>
    <w:p w:rsidR="00ED6595" w:rsidRPr="00F77FE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  <w:b/>
        </w:rPr>
        <w:t>2 离子交换态</w:t>
      </w:r>
      <w:r w:rsidRPr="00F77FE5">
        <w:rPr>
          <w:rFonts w:ascii="宋体" w:eastAsia="宋体" w:hAnsi="宋体" w:hint="eastAsia"/>
          <w:b/>
        </w:rPr>
        <w:t>：</w:t>
      </w:r>
      <w:r w:rsidRPr="00F77FE5">
        <w:rPr>
          <w:rFonts w:ascii="宋体" w:eastAsia="宋体" w:hAnsi="宋体"/>
        </w:rPr>
        <w:t xml:space="preserve">向4.1残渣中准确加入25mL氯化镁溶液,摇匀，置于己放入水的超声 27 波清洗器中，于频率为40KHz超声30min。取出，在离心机上于4000r/ min离心20 min。将清液倒入25mL比色管中，待分析。向残渣中加入约100mL蒸馏水洗沉淀后，于离心机上4000r/ min离心10min，弃去水相，留下残渣。 </w:t>
      </w:r>
    </w:p>
    <w:p w:rsidR="00ED6595" w:rsidRPr="00F77FE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>2.1 分取5mL清液于10mL比色管中，加0.5mL HCl，蒸馏水定容至刻度，摇匀。用于ICP-OES 法分析Cu、Pb、Zn、Mn、Co、Ni、Cd、Cr、Mo。</w:t>
      </w:r>
    </w:p>
    <w:p w:rsidR="00ED6595" w:rsidRPr="00F77FE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 xml:space="preserve">2.2 分取10mL清液于25mL比色管中，加5mL HCl，蒸馏水定容至刻度，摇匀。用于AFS法分析As、Sb、Hg、Se。 </w:t>
      </w:r>
    </w:p>
    <w:p w:rsidR="00ED6595" w:rsidRPr="00F77FE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  <w:b/>
        </w:rPr>
        <w:t>3 碳酸盐结合态</w:t>
      </w:r>
      <w:r w:rsidRPr="00F77FE5">
        <w:rPr>
          <w:rFonts w:ascii="宋体" w:eastAsia="宋体" w:hAnsi="宋体" w:hint="eastAsia"/>
          <w:b/>
        </w:rPr>
        <w:t>：</w:t>
      </w:r>
      <w:r w:rsidRPr="00F77FE5">
        <w:rPr>
          <w:rFonts w:ascii="宋体" w:eastAsia="宋体" w:hAnsi="宋体"/>
        </w:rPr>
        <w:t xml:space="preserve">向4.2残渣中准确加入25mL 醋酸钠溶液，摇匀，于频率为40KHz 的超声波清洗器中超声1h。 取出，在离心机上于4000r/min 离心 20 min。将清液倒入25mL 比色管中，待分析。向残渣中加入约100mL蒸馏水洗沉淀后，于离心机上4000r/min离心10min，弃去水相，留下残渣。 </w:t>
      </w:r>
    </w:p>
    <w:p w:rsidR="00ED6595" w:rsidRPr="00F77FE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>3.1 分取5mL清液于10mL比色管中，加0.5mL HCl</w:t>
      </w:r>
      <w:r>
        <w:rPr>
          <w:rFonts w:ascii="宋体" w:eastAsia="宋体" w:hAnsi="宋体" w:hint="eastAsia"/>
        </w:rPr>
        <w:t>，</w:t>
      </w:r>
      <w:r w:rsidRPr="00F77FE5">
        <w:rPr>
          <w:rFonts w:ascii="宋体" w:eastAsia="宋体" w:hAnsi="宋体"/>
        </w:rPr>
        <w:t>蒸馏水定容至刻度，摇匀。用于ICP-OES 法分析Cu、Pb、Zn、Mn、Co、Ni、Cd、Cr、Mo。</w:t>
      </w:r>
    </w:p>
    <w:p w:rsidR="00ED6595" w:rsidRPr="00F77FE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>3.2 分取 10mL 清液于25mL比色管中，加5mL HCl水定容至刻度，摇匀。用于AFS法分析 As、Sb、Hg、Se。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  <w:b/>
        </w:rPr>
        <w:t>4 腐殖酸结合态</w:t>
      </w:r>
      <w:r w:rsidRPr="00F77FE5">
        <w:rPr>
          <w:rFonts w:ascii="宋体" w:eastAsia="宋体" w:hAnsi="宋体" w:hint="eastAsia"/>
          <w:b/>
        </w:rPr>
        <w:t>：</w:t>
      </w:r>
      <w:r w:rsidRPr="00F77FE5">
        <w:rPr>
          <w:rFonts w:ascii="宋体" w:eastAsia="宋体" w:hAnsi="宋体"/>
        </w:rPr>
        <w:t xml:space="preserve">向4.3残渣中准确加入50mL焦磷酸钠溶液，摇匀，于频率为40KHz 的超声波清洗器中超声40min取出，放置2h，在离心机上于4000r/min离心20min。将清液倒入50mL比色管中，待分析。向残渣中加入约100mL蒸馏水洗沉淀后，于离心机上4000r/min 离心10min，弃去水相，留下残渣。 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>4.1 分取 10mL 清液于50mL烧杯中，加5mL HNO</w:t>
      </w:r>
      <w:r w:rsidRPr="000820F9">
        <w:rPr>
          <w:rFonts w:ascii="宋体" w:eastAsia="宋体" w:hAnsi="宋体"/>
          <w:vertAlign w:val="subscript"/>
        </w:rPr>
        <w:t>3</w:t>
      </w:r>
      <w:r w:rsidRPr="00F77FE5">
        <w:rPr>
          <w:rFonts w:ascii="宋体" w:eastAsia="宋体" w:hAnsi="宋体"/>
        </w:rPr>
        <w:t>、1.5mL HClO</w:t>
      </w:r>
      <w:r w:rsidRPr="000820F9">
        <w:rPr>
          <w:rFonts w:ascii="宋体" w:eastAsia="宋体" w:hAnsi="宋体"/>
          <w:vertAlign w:val="subscript"/>
        </w:rPr>
        <w:t>4</w:t>
      </w:r>
      <w:r w:rsidRPr="00F77FE5">
        <w:rPr>
          <w:rFonts w:ascii="宋体" w:eastAsia="宋体" w:hAnsi="宋体"/>
        </w:rPr>
        <w:t>，盖上表面皿，于电热板上加热蒸至HClO</w:t>
      </w:r>
      <w:r w:rsidRPr="000820F9">
        <w:rPr>
          <w:rFonts w:ascii="宋体" w:eastAsia="宋体" w:hAnsi="宋体"/>
          <w:vertAlign w:val="subscript"/>
        </w:rPr>
        <w:t>4</w:t>
      </w:r>
      <w:r w:rsidRPr="00F77FE5">
        <w:rPr>
          <w:rFonts w:ascii="宋体" w:eastAsia="宋体" w:hAnsi="宋体"/>
        </w:rPr>
        <w:t>白烟冒尽。取下，加入1mL HCl，水洗表面皿，加热溶解盐类，取下，冷却，定容10mL比色管，摇匀。用于ICP-OES法分析Cu、Pb、Zn、Mn、Co、Ni、Cd、Cr、 Mo。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 xml:space="preserve">4.2 分取 25mL 清液于50mL烧杯中，加15mL HNO3、3mL HClO4，盖上表面皿，于电热板上加热蒸至冒HClO4 白烟，如溶液呈棕色，再补加5mL HNO3,加热至冒HClO4浓白烟，至溶液呈无色或浅黄色，取下，趁热加入5mL HCl，水洗表面皿，低温加热溶解盐类， 取下，冷却，定容25mL比色管，摇匀。用于AFS法分析As、Sb、Hg、Se。 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  <w:b/>
        </w:rPr>
        <w:t>5 铁锰氧化物结合态</w:t>
      </w:r>
      <w:r w:rsidRPr="00F77FE5">
        <w:rPr>
          <w:rFonts w:ascii="宋体" w:eastAsia="宋体" w:hAnsi="宋体" w:hint="eastAsia"/>
          <w:b/>
        </w:rPr>
        <w:t>：</w:t>
      </w:r>
      <w:r w:rsidRPr="00F77FE5">
        <w:rPr>
          <w:rFonts w:ascii="宋体" w:eastAsia="宋体" w:hAnsi="宋体"/>
        </w:rPr>
        <w:t>向4.4残渣中准确加入50mL盐酸羟胺溶液，摇匀，于频率为40KHz的超声波清洗器中超声1h。取出，在离心机上于4000r/min离心20min。将清液倒入50mL比色管中，待分析。用 50mL 蒸馏水将沉淀转移到50mL离心管中，于转速为4000r/min的离心机上离心10min，弃去水相，反复洗2次，留下残渣。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>5.1 分取10mL清液于比色管中，用ICP-OES法分析Cu、Pb、Zn、Mn、Co、Ni、Cd、Cr、Mo</w:t>
      </w:r>
      <w:r>
        <w:rPr>
          <w:rFonts w:ascii="宋体" w:eastAsia="宋体" w:hAnsi="宋体" w:hint="eastAsia"/>
        </w:rPr>
        <w:t>。</w:t>
      </w:r>
      <w:r w:rsidRPr="00F77FE5">
        <w:rPr>
          <w:rFonts w:ascii="宋体" w:eastAsia="宋体" w:hAnsi="宋体"/>
        </w:rPr>
        <w:t xml:space="preserve"> 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>5.2</w:t>
      </w:r>
      <w:r>
        <w:rPr>
          <w:rFonts w:ascii="宋体" w:eastAsia="宋体" w:hAnsi="宋体"/>
        </w:rPr>
        <w:t xml:space="preserve"> </w:t>
      </w:r>
      <w:r w:rsidRPr="00F77FE5">
        <w:rPr>
          <w:rFonts w:ascii="宋体" w:eastAsia="宋体" w:hAnsi="宋体"/>
        </w:rPr>
        <w:t>分取20mL清液于25mL比色管中，加5mL HCl摇匀。用AFS法分析As、Sb、 Hg、Se。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  <w:b/>
        </w:rPr>
        <w:t>6 强有机结合态</w:t>
      </w:r>
      <w:r>
        <w:rPr>
          <w:rFonts w:ascii="宋体" w:eastAsia="宋体" w:hAnsi="宋体" w:hint="eastAsia"/>
        </w:rPr>
        <w:t>：</w:t>
      </w:r>
      <w:r w:rsidRPr="00F77FE5">
        <w:rPr>
          <w:rFonts w:ascii="宋体" w:eastAsia="宋体" w:hAnsi="宋体"/>
        </w:rPr>
        <w:t>向4.5残渣中准确加入3mLHNO3、5mLH2O2，摇匀，在83℃±3℃ 恒温水浴锅中保温1.5h。取下，补加3mLH2O2,继续在水浴锅中保温1小时10min。取出冷却至室温后，加入醋铵-硝酸溶液2.5mL，并将样品稀释至约25mL，搅拌1min。在温度为 25℃±5℃</w:t>
      </w:r>
      <w:r w:rsidRPr="00F77FE5">
        <w:rPr>
          <w:rFonts w:ascii="宋体" w:eastAsia="宋体" w:hAnsi="宋体"/>
        </w:rPr>
        <w:lastRenderedPageBreak/>
        <w:t xml:space="preserve">条件下放置10h或过夜，于转速为4000r/min的离心机上离心20min，将清液倒入50mL比色管中，用蒸馏水稀 释至刻度，摇匀，待分析。残渣中加入约20mL蒸馏水洗沉淀后，于转速为4000r/min的离心机上离心10min，弃去水相，重复一次，留下残渣。 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>6.1 分取25mL清液于50mL烧杯中，加10mLHNO3、1mLHClO4，盖上表面皿，于电热板上低温加热至近干，高温冒浓白烟近尽。取下，趁热加 5mL HCl，水洗表皿，低温加热至盐类溶解，取下冷却，水定容25mL，摇匀。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>6.2 分取5mL溶液于10mL比色管中，用ICP-OES法分析Cu、Pb、Zn、Mn、Co、 Ni、Cd、Cr、Mo。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 xml:space="preserve">6.3 分取 20mL 清液于 25mL 比色管中，加入5mL HCl，水定容，摇匀。用于AFS 法 分析As、Sb、Hg、Se。 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 xml:space="preserve">6.4 于剩下的溶液（4.6.1）中加入5mL HCl，留测Se。 </w:t>
      </w:r>
    </w:p>
    <w:p w:rsidR="00ED6595" w:rsidRDefault="00ED6595" w:rsidP="00ED6595">
      <w:pPr>
        <w:rPr>
          <w:rFonts w:ascii="宋体" w:eastAsia="宋体" w:hAnsi="宋体"/>
        </w:rPr>
      </w:pPr>
      <w:r w:rsidRPr="00C82D72">
        <w:rPr>
          <w:rFonts w:ascii="宋体" w:eastAsia="宋体" w:hAnsi="宋体"/>
          <w:b/>
        </w:rPr>
        <w:t>7 残渣态</w:t>
      </w:r>
      <w:r w:rsidRPr="00C82D72">
        <w:rPr>
          <w:rFonts w:ascii="宋体" w:eastAsia="宋体" w:hAnsi="宋体" w:hint="eastAsia"/>
          <w:b/>
        </w:rPr>
        <w:t>：</w:t>
      </w:r>
      <w:r w:rsidRPr="00F77FE5">
        <w:rPr>
          <w:rFonts w:ascii="宋体" w:eastAsia="宋体" w:hAnsi="宋体"/>
        </w:rPr>
        <w:t xml:space="preserve"> 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>7.1 将4.6残渣风干，磨细、称重。算出校正系数d。称取0.2000g 样品于聚四氟乙烯坩埚中，水润湿，加盐酸、硝酸、高氯酸混合酸（1+1+1）5mL，氢氟酸5mL，于电热板上加热蒸至高氯酸白烟冒尽。取下，加3mL HCl，冲洗坩埚壁，电热板上加热至盐类溶解，取下冷却，定容25mL比色管</w:t>
      </w:r>
      <w:r>
        <w:rPr>
          <w:rFonts w:ascii="宋体" w:eastAsia="宋体" w:hAnsi="宋体" w:hint="eastAsia"/>
        </w:rPr>
        <w:t>，</w:t>
      </w:r>
      <w:r w:rsidRPr="00F77FE5">
        <w:rPr>
          <w:rFonts w:ascii="宋体" w:eastAsia="宋体" w:hAnsi="宋体"/>
        </w:rPr>
        <w:t xml:space="preserve">摇匀。ICP-OES法分析Cu、Pb、Zn、Mn、Co、Ni、Cd、Cr、Mo。 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>7.2 称取风干残渣0.2000g于50mL烧杯中，水润湿，加20mL王水，盖上表皿，电热板上加热蒸至5mL左右，取下冷却，吹洗表皿，加10mL HCl，移至50mL比色 管中，定容至刻度，摇匀。用于AFS法分析As、Sb、Hg。</w:t>
      </w:r>
    </w:p>
    <w:p w:rsidR="00ED6595" w:rsidRDefault="00ED6595" w:rsidP="00ED6595">
      <w:pPr>
        <w:rPr>
          <w:rFonts w:ascii="宋体" w:eastAsia="宋体" w:hAnsi="宋体"/>
        </w:rPr>
      </w:pPr>
      <w:r w:rsidRPr="00F77FE5">
        <w:rPr>
          <w:rFonts w:ascii="宋体" w:eastAsia="宋体" w:hAnsi="宋体"/>
        </w:rPr>
        <w:t>7.3 称取风干残渣0.2000g于50mL烧杯中，水润湿，加15mL HNO3、3mL HClO4， 电热板上加热至冒HClO4 浓白烟2分钟左右，取下，加5mL HCl，于电热板上低温加热至微沸，取下冷却，定容25mL比色管，摇匀。用于AFS法分析Se。</w:t>
      </w:r>
    </w:p>
    <w:p w:rsidR="001F418B" w:rsidRDefault="001F418B" w:rsidP="00ED6595"/>
    <w:sectPr w:rsidR="001F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ED" w:rsidRDefault="00BE7FED" w:rsidP="002F3754">
      <w:r>
        <w:separator/>
      </w:r>
    </w:p>
  </w:endnote>
  <w:endnote w:type="continuationSeparator" w:id="0">
    <w:p w:rsidR="00BE7FED" w:rsidRDefault="00BE7FED" w:rsidP="002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ED" w:rsidRDefault="00BE7FED" w:rsidP="002F3754">
      <w:r>
        <w:separator/>
      </w:r>
    </w:p>
  </w:footnote>
  <w:footnote w:type="continuationSeparator" w:id="0">
    <w:p w:rsidR="00BE7FED" w:rsidRDefault="00BE7FED" w:rsidP="002F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333A"/>
    <w:multiLevelType w:val="hybridMultilevel"/>
    <w:tmpl w:val="1524746A"/>
    <w:lvl w:ilvl="0" w:tplc="BBC0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2"/>
    <w:rsid w:val="000035E4"/>
    <w:rsid w:val="00046F91"/>
    <w:rsid w:val="00050B54"/>
    <w:rsid w:val="00054899"/>
    <w:rsid w:val="00077692"/>
    <w:rsid w:val="0007774D"/>
    <w:rsid w:val="000779CC"/>
    <w:rsid w:val="000B3149"/>
    <w:rsid w:val="000F4EBD"/>
    <w:rsid w:val="000F7E31"/>
    <w:rsid w:val="00122E36"/>
    <w:rsid w:val="001535D5"/>
    <w:rsid w:val="001B6E99"/>
    <w:rsid w:val="001E32DF"/>
    <w:rsid w:val="001F1730"/>
    <w:rsid w:val="001F25C9"/>
    <w:rsid w:val="001F418B"/>
    <w:rsid w:val="00237643"/>
    <w:rsid w:val="00242B9C"/>
    <w:rsid w:val="002474C7"/>
    <w:rsid w:val="00274AB3"/>
    <w:rsid w:val="00284C8B"/>
    <w:rsid w:val="002F3754"/>
    <w:rsid w:val="003002E6"/>
    <w:rsid w:val="00311BD5"/>
    <w:rsid w:val="00312DB7"/>
    <w:rsid w:val="00323F38"/>
    <w:rsid w:val="00326426"/>
    <w:rsid w:val="003522AB"/>
    <w:rsid w:val="00362812"/>
    <w:rsid w:val="00375CD5"/>
    <w:rsid w:val="003E1B5B"/>
    <w:rsid w:val="003F00AA"/>
    <w:rsid w:val="004119AB"/>
    <w:rsid w:val="00414F81"/>
    <w:rsid w:val="004525ED"/>
    <w:rsid w:val="004C7499"/>
    <w:rsid w:val="004D0207"/>
    <w:rsid w:val="004F2185"/>
    <w:rsid w:val="00586C58"/>
    <w:rsid w:val="005D3433"/>
    <w:rsid w:val="006A544E"/>
    <w:rsid w:val="006B15BC"/>
    <w:rsid w:val="006B7D40"/>
    <w:rsid w:val="006F6AC4"/>
    <w:rsid w:val="007364EF"/>
    <w:rsid w:val="007915C8"/>
    <w:rsid w:val="007933AD"/>
    <w:rsid w:val="007A2C93"/>
    <w:rsid w:val="008036AF"/>
    <w:rsid w:val="008038AD"/>
    <w:rsid w:val="008112C8"/>
    <w:rsid w:val="00896D75"/>
    <w:rsid w:val="008B2145"/>
    <w:rsid w:val="008E18E6"/>
    <w:rsid w:val="00912CE5"/>
    <w:rsid w:val="009218DF"/>
    <w:rsid w:val="00931D0D"/>
    <w:rsid w:val="0093663C"/>
    <w:rsid w:val="009652C5"/>
    <w:rsid w:val="009752ED"/>
    <w:rsid w:val="00995808"/>
    <w:rsid w:val="009C5795"/>
    <w:rsid w:val="00AA0FEE"/>
    <w:rsid w:val="00AC6F98"/>
    <w:rsid w:val="00AE30E5"/>
    <w:rsid w:val="00B23A47"/>
    <w:rsid w:val="00B24BEF"/>
    <w:rsid w:val="00B3761B"/>
    <w:rsid w:val="00B47AF3"/>
    <w:rsid w:val="00B7620D"/>
    <w:rsid w:val="00B77B8C"/>
    <w:rsid w:val="00BC0364"/>
    <w:rsid w:val="00BE4A67"/>
    <w:rsid w:val="00BE7FED"/>
    <w:rsid w:val="00BF4FCC"/>
    <w:rsid w:val="00BF74C8"/>
    <w:rsid w:val="00C953A8"/>
    <w:rsid w:val="00CA4B20"/>
    <w:rsid w:val="00CE630B"/>
    <w:rsid w:val="00D56376"/>
    <w:rsid w:val="00D80ABE"/>
    <w:rsid w:val="00D87DBA"/>
    <w:rsid w:val="00DE3F3C"/>
    <w:rsid w:val="00DF5F31"/>
    <w:rsid w:val="00E30AE2"/>
    <w:rsid w:val="00E30B9B"/>
    <w:rsid w:val="00E4505F"/>
    <w:rsid w:val="00EB57C1"/>
    <w:rsid w:val="00ED6595"/>
    <w:rsid w:val="00F4116A"/>
    <w:rsid w:val="00F74138"/>
    <w:rsid w:val="00F96E90"/>
    <w:rsid w:val="00FA6C4A"/>
    <w:rsid w:val="00FB6CE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97C4FE-ED4A-494F-98B9-C0CCD2C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754"/>
    <w:rPr>
      <w:sz w:val="18"/>
      <w:szCs w:val="18"/>
    </w:rPr>
  </w:style>
  <w:style w:type="paragraph" w:styleId="a7">
    <w:name w:val="List Paragraph"/>
    <w:basedOn w:val="a"/>
    <w:uiPriority w:val="34"/>
    <w:qFormat/>
    <w:rsid w:val="00242B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399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</dc:creator>
  <cp:keywords/>
  <dc:description/>
  <cp:lastModifiedBy>中国地质调查局武汉地质调查中心</cp:lastModifiedBy>
  <cp:revision>158</cp:revision>
  <dcterms:created xsi:type="dcterms:W3CDTF">2025-03-28T01:29:00Z</dcterms:created>
  <dcterms:modified xsi:type="dcterms:W3CDTF">2025-04-09T07:43:00Z</dcterms:modified>
</cp:coreProperties>
</file>